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843"/>
      </w:tblGrid>
      <w:tr w:rsidR="00D85BBB" w:rsidRPr="00295A0D" w14:paraId="4C1A3503" w14:textId="77777777" w:rsidTr="00314A68">
        <w:tc>
          <w:tcPr>
            <w:tcW w:w="9351" w:type="dxa"/>
            <w:gridSpan w:val="3"/>
          </w:tcPr>
          <w:p w14:paraId="3FE2FCE5" w14:textId="77777777" w:rsidR="00D85BBB" w:rsidRPr="00295A0D" w:rsidRDefault="00D85BBB">
            <w:pPr>
              <w:rPr>
                <w:rFonts w:ascii="Segoe UI" w:hAnsi="Segoe UI" w:cs="Segoe UI"/>
              </w:rPr>
            </w:pPr>
            <w:bookmarkStart w:id="0" w:name="_GoBack"/>
            <w:bookmarkEnd w:id="0"/>
            <w:r w:rsidRPr="00295A0D">
              <w:rPr>
                <w:rFonts w:ascii="Segoe UI" w:hAnsi="Segoe UI" w:cs="Segoe UI"/>
              </w:rPr>
              <w:t>Name of School</w:t>
            </w:r>
          </w:p>
          <w:p w14:paraId="1F84FE3D" w14:textId="175DE90D" w:rsidR="00D85BBB" w:rsidRPr="00295A0D" w:rsidRDefault="00D85BBB">
            <w:pPr>
              <w:rPr>
                <w:rFonts w:ascii="Segoe UI" w:hAnsi="Segoe UI" w:cs="Segoe UI"/>
              </w:rPr>
            </w:pPr>
          </w:p>
        </w:tc>
      </w:tr>
      <w:tr w:rsidR="00D85BBB" w:rsidRPr="00295A0D" w14:paraId="257990E7" w14:textId="77777777" w:rsidTr="00334477">
        <w:tc>
          <w:tcPr>
            <w:tcW w:w="9351" w:type="dxa"/>
            <w:gridSpan w:val="3"/>
          </w:tcPr>
          <w:p w14:paraId="5828784A" w14:textId="77777777" w:rsidR="00D85BBB" w:rsidRDefault="00D85BBB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Name of appointed Principal Designer</w:t>
            </w:r>
          </w:p>
          <w:p w14:paraId="5031E70C" w14:textId="0A96D9A6" w:rsidR="00D85BBB" w:rsidRPr="00295A0D" w:rsidRDefault="00D85BBB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0F5C00DD" w14:textId="77777777" w:rsidTr="00101D01">
        <w:tc>
          <w:tcPr>
            <w:tcW w:w="9351" w:type="dxa"/>
            <w:gridSpan w:val="3"/>
          </w:tcPr>
          <w:p w14:paraId="0ED4A8CA" w14:textId="248722D2" w:rsidR="00871D92" w:rsidRPr="00295A0D" w:rsidRDefault="00871D92" w:rsidP="00101D01">
            <w:pPr>
              <w:jc w:val="center"/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Application 1</w:t>
            </w:r>
          </w:p>
        </w:tc>
      </w:tr>
      <w:tr w:rsidR="00871D92" w:rsidRPr="00295A0D" w14:paraId="5849864E" w14:textId="77777777" w:rsidTr="00101D01">
        <w:tc>
          <w:tcPr>
            <w:tcW w:w="6374" w:type="dxa"/>
          </w:tcPr>
          <w:p w14:paraId="32E8869C" w14:textId="35C2D2CF" w:rsidR="00871D92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Scheme Description and detail</w:t>
            </w:r>
          </w:p>
          <w:p w14:paraId="0E1E11D0" w14:textId="77777777" w:rsidR="004C22AE" w:rsidRPr="00295A0D" w:rsidRDefault="004C22AE" w:rsidP="00A53503">
            <w:pPr>
              <w:rPr>
                <w:rFonts w:ascii="Segoe UI" w:hAnsi="Segoe UI" w:cs="Segoe UI"/>
              </w:rPr>
            </w:pPr>
          </w:p>
          <w:p w14:paraId="41D7A59C" w14:textId="1DD2969B" w:rsidR="00871D92" w:rsidRPr="00295A0D" w:rsidRDefault="00871D92" w:rsidP="00A53503">
            <w:pPr>
              <w:rPr>
                <w:rFonts w:ascii="Segoe UI" w:hAnsi="Segoe UI" w:cs="Segoe UI"/>
              </w:rPr>
            </w:pPr>
          </w:p>
        </w:tc>
        <w:tc>
          <w:tcPr>
            <w:tcW w:w="2977" w:type="dxa"/>
            <w:gridSpan w:val="2"/>
          </w:tcPr>
          <w:p w14:paraId="08F91FE7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4C22AE" w:rsidRPr="00295A0D" w14:paraId="4C2CBD54" w14:textId="77777777" w:rsidTr="00101D01">
        <w:tc>
          <w:tcPr>
            <w:tcW w:w="6374" w:type="dxa"/>
          </w:tcPr>
          <w:p w14:paraId="29BE2DFE" w14:textId="1C5673FB" w:rsidR="004C22AE" w:rsidRDefault="004C22AE" w:rsidP="00A5350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Budget for Scheme (including </w:t>
            </w:r>
            <w:r w:rsidR="00E0103E">
              <w:rPr>
                <w:rFonts w:ascii="Segoe UI" w:hAnsi="Segoe UI" w:cs="Segoe UI"/>
              </w:rPr>
              <w:t>VAT, fees</w:t>
            </w:r>
            <w:r>
              <w:rPr>
                <w:rFonts w:ascii="Segoe UI" w:hAnsi="Segoe UI" w:cs="Segoe UI"/>
              </w:rPr>
              <w:t xml:space="preserve"> and relevant surveys. Planning fee</w:t>
            </w:r>
            <w:r w:rsidR="00E0103E">
              <w:rPr>
                <w:rFonts w:ascii="Segoe UI" w:hAnsi="Segoe UI" w:cs="Segoe UI"/>
              </w:rPr>
              <w:t xml:space="preserve"> and DBE Fee as set</w:t>
            </w:r>
            <w:r w:rsidR="00116024">
              <w:rPr>
                <w:rFonts w:ascii="Segoe UI" w:hAnsi="Segoe UI" w:cs="Segoe UI"/>
              </w:rPr>
              <w:t xml:space="preserve"> out in Education Partnership 22/23</w:t>
            </w:r>
            <w:r w:rsidR="00E0103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2977" w:type="dxa"/>
            <w:gridSpan w:val="2"/>
          </w:tcPr>
          <w:p w14:paraId="7FF7455B" w14:textId="4581CBBC" w:rsidR="004C22AE" w:rsidRPr="00295A0D" w:rsidRDefault="004C22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871D92" w:rsidRPr="00295A0D" w14:paraId="5F01748A" w14:textId="77777777" w:rsidTr="00101D01">
        <w:tc>
          <w:tcPr>
            <w:tcW w:w="6374" w:type="dxa"/>
          </w:tcPr>
          <w:p w14:paraId="776D6DD2" w14:textId="42203BB8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Detailed Feasibility Report* to support application with Photographs as part of the document.</w:t>
            </w:r>
          </w:p>
          <w:p w14:paraId="3C1B0282" w14:textId="1D80E16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(*</w:t>
            </w:r>
            <w:r w:rsidRPr="00295A0D">
              <w:rPr>
                <w:rFonts w:ascii="Segoe UI" w:hAnsi="Segoe UI" w:cs="Segoe UI"/>
                <w:i/>
              </w:rPr>
              <w:t>do not send Photographs as separate attachments</w:t>
            </w:r>
            <w:r w:rsidRPr="00295A0D">
              <w:rPr>
                <w:rFonts w:ascii="Segoe UI" w:hAnsi="Segoe UI" w:cs="Segoe UI"/>
              </w:rPr>
              <w:t xml:space="preserve">) </w:t>
            </w:r>
          </w:p>
        </w:tc>
        <w:tc>
          <w:tcPr>
            <w:tcW w:w="2977" w:type="dxa"/>
            <w:gridSpan w:val="2"/>
          </w:tcPr>
          <w:p w14:paraId="733BFA62" w14:textId="5B62A6A0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Attached  Yes/No</w:t>
            </w:r>
          </w:p>
        </w:tc>
      </w:tr>
      <w:tr w:rsidR="00871D92" w:rsidRPr="00295A0D" w14:paraId="15370989" w14:textId="77777777" w:rsidTr="00101D01">
        <w:tc>
          <w:tcPr>
            <w:tcW w:w="6374" w:type="dxa"/>
          </w:tcPr>
          <w:p w14:paraId="5B34C816" w14:textId="2075BED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Is this scheme referenced in the ESFA Condition Data Collection report for your school (either CDC1 or CDC2)</w:t>
            </w:r>
          </w:p>
          <w:p w14:paraId="3EC0951C" w14:textId="32D19DC1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If yes please state priority in that report</w:t>
            </w:r>
          </w:p>
        </w:tc>
        <w:tc>
          <w:tcPr>
            <w:tcW w:w="2977" w:type="dxa"/>
            <w:gridSpan w:val="2"/>
          </w:tcPr>
          <w:p w14:paraId="7D252630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1B33E206" w14:textId="77777777" w:rsidTr="00101D01">
        <w:tc>
          <w:tcPr>
            <w:tcW w:w="6374" w:type="dxa"/>
          </w:tcPr>
          <w:p w14:paraId="038A1992" w14:textId="6B94EDFC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Is this scheme referenced in your most recent 5 year Condition Survey?</w:t>
            </w:r>
          </w:p>
          <w:p w14:paraId="71C0F8F2" w14:textId="58A3E2DF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Please state Priority </w:t>
            </w:r>
          </w:p>
        </w:tc>
        <w:tc>
          <w:tcPr>
            <w:tcW w:w="2977" w:type="dxa"/>
            <w:gridSpan w:val="2"/>
          </w:tcPr>
          <w:p w14:paraId="131B590C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18311485" w14:textId="77777777" w:rsidTr="00101D01">
        <w:tc>
          <w:tcPr>
            <w:tcW w:w="6374" w:type="dxa"/>
          </w:tcPr>
          <w:p w14:paraId="55E0C48C" w14:textId="4A26B397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Reference to the category and priority  within your own (updated)  Schools Estate Vision , Strategy and Plan document (please attach) </w:t>
            </w:r>
          </w:p>
        </w:tc>
        <w:tc>
          <w:tcPr>
            <w:tcW w:w="2977" w:type="dxa"/>
            <w:gridSpan w:val="2"/>
          </w:tcPr>
          <w:p w14:paraId="2AE116B6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4C9C6ED6" w14:textId="77777777" w:rsidTr="00101D01">
        <w:tc>
          <w:tcPr>
            <w:tcW w:w="6374" w:type="dxa"/>
          </w:tcPr>
          <w:p w14:paraId="609948A6" w14:textId="2A3B2DB7" w:rsidR="00871D92" w:rsidRPr="00295A0D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How does this scheme contribute to the carbon zero agenda (we also expect to see this referenced in the Feasibility Report)</w:t>
            </w:r>
          </w:p>
        </w:tc>
        <w:tc>
          <w:tcPr>
            <w:tcW w:w="2977" w:type="dxa"/>
            <w:gridSpan w:val="2"/>
          </w:tcPr>
          <w:p w14:paraId="7384E6F0" w14:textId="77777777" w:rsidR="00871D92" w:rsidRPr="00295A0D" w:rsidRDefault="00871D92">
            <w:pPr>
              <w:rPr>
                <w:rFonts w:ascii="Segoe UI" w:hAnsi="Segoe UI" w:cs="Segoe UI"/>
              </w:rPr>
            </w:pPr>
          </w:p>
        </w:tc>
      </w:tr>
      <w:tr w:rsidR="00871D92" w:rsidRPr="00295A0D" w14:paraId="3BE9BFD6" w14:textId="77777777" w:rsidTr="00101D01">
        <w:tc>
          <w:tcPr>
            <w:tcW w:w="6374" w:type="dxa"/>
          </w:tcPr>
          <w:p w14:paraId="2DECE1F9" w14:textId="77777777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Additional Funds (above the statutory Governors 10% ) available to support</w:t>
            </w:r>
          </w:p>
        </w:tc>
        <w:tc>
          <w:tcPr>
            <w:tcW w:w="2977" w:type="dxa"/>
            <w:gridSpan w:val="2"/>
          </w:tcPr>
          <w:p w14:paraId="73A5D503" w14:textId="420F642A" w:rsidR="00871D92" w:rsidRPr="00295A0D" w:rsidRDefault="004C22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</w:t>
            </w:r>
          </w:p>
        </w:tc>
      </w:tr>
      <w:tr w:rsidR="00871D92" w:rsidRPr="00295A0D" w14:paraId="0595457F" w14:textId="77777777" w:rsidTr="00101D01">
        <w:tc>
          <w:tcPr>
            <w:tcW w:w="6374" w:type="dxa"/>
          </w:tcPr>
          <w:p w14:paraId="11715660" w14:textId="3B558C83" w:rsidR="00871D92" w:rsidRPr="00295A0D" w:rsidRDefault="00871D92" w:rsidP="00A53503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 xml:space="preserve">Details and evidence of other Funding sources/ grants/ SALIX applied for to supplement the application </w:t>
            </w:r>
          </w:p>
        </w:tc>
        <w:tc>
          <w:tcPr>
            <w:tcW w:w="2977" w:type="dxa"/>
            <w:gridSpan w:val="2"/>
          </w:tcPr>
          <w:p w14:paraId="440B6E5A" w14:textId="2EE53BD5" w:rsidR="00871D92" w:rsidRPr="00295A0D" w:rsidRDefault="00871D92">
            <w:pPr>
              <w:rPr>
                <w:rFonts w:ascii="Segoe UI" w:hAnsi="Segoe UI" w:cs="Segoe UI"/>
              </w:rPr>
            </w:pPr>
            <w:r w:rsidRPr="00295A0D">
              <w:rPr>
                <w:rFonts w:ascii="Segoe UI" w:hAnsi="Segoe UI" w:cs="Segoe UI"/>
              </w:rPr>
              <w:t>Please supply confirmations</w:t>
            </w:r>
          </w:p>
        </w:tc>
      </w:tr>
      <w:tr w:rsidR="004C22AE" w:rsidRPr="001D01C3" w14:paraId="7CBD31F9" w14:textId="77777777" w:rsidTr="00101D01">
        <w:trPr>
          <w:trHeight w:val="454"/>
        </w:trPr>
        <w:tc>
          <w:tcPr>
            <w:tcW w:w="6374" w:type="dxa"/>
          </w:tcPr>
          <w:p w14:paraId="1A0FFE9E" w14:textId="18D8C0FC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Please confirm :</w:t>
            </w:r>
          </w:p>
          <w:p w14:paraId="196913A5" w14:textId="23DC0F7D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</w:t>
            </w: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ou understand your legal responsibilities under the Construction (Design and Management) Regulations 2015?</w:t>
            </w:r>
            <w:r>
              <w:rPr>
                <w:rFonts w:ascii="Segoe UI" w:hAnsi="Segoe UI" w:cs="Segoe UI"/>
                <w:szCs w:val="24"/>
                <w:lang w:val="en" w:eastAsia="en-GB"/>
              </w:rPr>
              <w:t xml:space="preserve"> (As the Client.)</w:t>
            </w:r>
          </w:p>
          <w:p w14:paraId="53048495" w14:textId="78638AC0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You understand the legal, safety and procedural responsibilities associated with the project?</w:t>
            </w:r>
          </w:p>
          <w:p w14:paraId="63D078F7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>You understand the risks associated with the project - have you considered potential risks associated with asbestos, fire safety and the safety of children, staff and contractors during construction?</w:t>
            </w:r>
          </w:p>
          <w:p w14:paraId="64BDC27F" w14:textId="0E4366F3" w:rsidR="004C22AE" w:rsidRPr="00234AA2" w:rsidRDefault="00094D66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b/>
                <w:bCs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lastRenderedPageBreak/>
              <w:t>Y</w:t>
            </w:r>
            <w:r w:rsidR="004C22AE" w:rsidRPr="00234AA2">
              <w:rPr>
                <w:rFonts w:ascii="Segoe UI" w:hAnsi="Segoe UI" w:cs="Segoe UI"/>
                <w:szCs w:val="24"/>
                <w:lang w:val="en" w:eastAsia="en-GB"/>
              </w:rPr>
              <w:t>ou have the right skills and resources to meet your responsibilities within the project</w:t>
            </w:r>
          </w:p>
        </w:tc>
        <w:tc>
          <w:tcPr>
            <w:tcW w:w="1134" w:type="dxa"/>
          </w:tcPr>
          <w:p w14:paraId="53463620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lastRenderedPageBreak/>
              <w:t xml:space="preserve"> </w:t>
            </w:r>
          </w:p>
          <w:p w14:paraId="4CBD1FFD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Yes </w:t>
            </w:r>
          </w:p>
          <w:p w14:paraId="08CCCFD4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38320ADE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  <w:p w14:paraId="5682554D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4CA6CBC9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  <w:p w14:paraId="22D2E012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323370C9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183BB7D4" w14:textId="7A7A8F9B" w:rsidR="004C22AE" w:rsidRPr="00234AA2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Yes</w:t>
            </w:r>
          </w:p>
        </w:tc>
        <w:tc>
          <w:tcPr>
            <w:tcW w:w="1843" w:type="dxa"/>
          </w:tcPr>
          <w:p w14:paraId="1F32F858" w14:textId="793590B6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2C402888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 w:rsidRPr="00234AA2">
              <w:rPr>
                <w:rFonts w:ascii="Segoe UI" w:hAnsi="Segoe UI" w:cs="Segoe UI"/>
                <w:szCs w:val="24"/>
                <w:lang w:val="en" w:eastAsia="en-GB"/>
              </w:rPr>
              <w:t xml:space="preserve">No </w:t>
            </w:r>
          </w:p>
          <w:p w14:paraId="567394D8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34EED512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  <w:p w14:paraId="0BA01BCD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01CB0284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  <w:p w14:paraId="1038610F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64319456" w14:textId="77777777" w:rsidR="004C22AE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</w:p>
          <w:p w14:paraId="5EDB7E5E" w14:textId="76BFD343" w:rsidR="004C22AE" w:rsidRPr="00234AA2" w:rsidRDefault="004C22AE" w:rsidP="004C22AE">
            <w:pPr>
              <w:spacing w:before="100" w:beforeAutospacing="1" w:after="100" w:afterAutospacing="1"/>
              <w:outlineLvl w:val="2"/>
              <w:rPr>
                <w:rFonts w:ascii="Segoe UI" w:hAnsi="Segoe UI" w:cs="Segoe UI"/>
                <w:szCs w:val="24"/>
                <w:lang w:val="en" w:eastAsia="en-GB"/>
              </w:rPr>
            </w:pPr>
            <w:r>
              <w:rPr>
                <w:rFonts w:ascii="Segoe UI" w:hAnsi="Segoe UI" w:cs="Segoe UI"/>
                <w:szCs w:val="24"/>
                <w:lang w:val="en" w:eastAsia="en-GB"/>
              </w:rPr>
              <w:t>No</w:t>
            </w:r>
          </w:p>
        </w:tc>
      </w:tr>
    </w:tbl>
    <w:p w14:paraId="556D26A2" w14:textId="0CA4E611" w:rsidR="00A1176B" w:rsidRDefault="00983CED" w:rsidP="00983CED">
      <w:pPr>
        <w:rPr>
          <w:rFonts w:ascii="Segoe UI" w:hAnsi="Segoe UI" w:cs="Segoe UI"/>
          <w:sz w:val="24"/>
          <w:szCs w:val="24"/>
          <w:lang w:val="en-US"/>
        </w:rPr>
      </w:pPr>
      <w:r w:rsidRPr="00295A0D">
        <w:rPr>
          <w:rFonts w:ascii="Segoe UI" w:hAnsi="Segoe UI" w:cs="Segoe UI"/>
          <w:sz w:val="24"/>
          <w:szCs w:val="24"/>
          <w:lang w:val="en-US"/>
        </w:rPr>
        <w:lastRenderedPageBreak/>
        <w:t xml:space="preserve">I confirm that the Governors of  </w:t>
      </w:r>
      <w:r w:rsidRPr="00295A0D">
        <w:rPr>
          <w:rFonts w:ascii="Segoe UI" w:hAnsi="Segoe UI" w:cs="Segoe UI"/>
          <w:i/>
          <w:color w:val="D9E2F3" w:themeColor="accent5" w:themeTint="33"/>
          <w:sz w:val="24"/>
          <w:szCs w:val="24"/>
          <w:lang w:val="en-US"/>
        </w:rPr>
        <w:t>insert school name</w:t>
      </w:r>
      <w:r w:rsidRPr="00295A0D">
        <w:rPr>
          <w:rFonts w:ascii="Segoe UI" w:hAnsi="Segoe UI" w:cs="Segoe UI"/>
          <w:color w:val="D9E2F3" w:themeColor="accent5" w:themeTint="33"/>
          <w:sz w:val="24"/>
          <w:szCs w:val="24"/>
          <w:lang w:val="en-US"/>
        </w:rPr>
        <w:t xml:space="preserve">                           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VA Primary School are able to </w:t>
      </w:r>
      <w:r w:rsidR="00101D01">
        <w:rPr>
          <w:rFonts w:ascii="Segoe UI" w:hAnsi="Segoe UI" w:cs="Segoe UI"/>
          <w:sz w:val="24"/>
          <w:szCs w:val="24"/>
          <w:lang w:val="en-US"/>
        </w:rPr>
        <w:t xml:space="preserve">meet the terms and conditions of the grant and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fund 10% of </w:t>
      </w:r>
      <w:r w:rsidR="00101D01">
        <w:rPr>
          <w:rFonts w:ascii="Segoe UI" w:hAnsi="Segoe UI" w:cs="Segoe UI"/>
          <w:sz w:val="24"/>
          <w:szCs w:val="24"/>
          <w:lang w:val="en-US"/>
        </w:rPr>
        <w:t xml:space="preserve">scheme budget of </w:t>
      </w:r>
      <w:r w:rsidRPr="00295A0D">
        <w:rPr>
          <w:rFonts w:ascii="Segoe UI" w:hAnsi="Segoe UI" w:cs="Segoe UI"/>
          <w:sz w:val="24"/>
          <w:szCs w:val="24"/>
          <w:lang w:val="en-US"/>
        </w:rPr>
        <w:t>£</w:t>
      </w:r>
      <w:r w:rsidR="00234AA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234AA2" w:rsidRPr="00234AA2">
        <w:rPr>
          <w:rFonts w:ascii="Segoe UI" w:hAnsi="Segoe UI" w:cs="Segoe UI"/>
          <w:color w:val="DEEAF6" w:themeColor="accent1" w:themeTint="33"/>
          <w:sz w:val="24"/>
          <w:szCs w:val="24"/>
          <w:lang w:val="en-US"/>
        </w:rPr>
        <w:t>insert cost of scheme</w:t>
      </w:r>
      <w:r w:rsidRPr="00234AA2">
        <w:rPr>
          <w:rFonts w:ascii="Segoe UI" w:hAnsi="Segoe UI" w:cs="Segoe UI"/>
          <w:color w:val="DEEAF6" w:themeColor="accent1" w:themeTint="33"/>
          <w:sz w:val="24"/>
          <w:szCs w:val="24"/>
          <w:lang w:val="en-US"/>
        </w:rPr>
        <w:t xml:space="preserve">         </w:t>
      </w:r>
      <w:r w:rsidR="00234AA2" w:rsidRPr="00234AA2">
        <w:rPr>
          <w:rFonts w:ascii="Segoe UI" w:hAnsi="Segoe UI" w:cs="Segoe UI"/>
          <w:color w:val="DEEAF6" w:themeColor="accent1" w:themeTint="33"/>
          <w:sz w:val="24"/>
          <w:szCs w:val="24"/>
          <w:lang w:val="en-US"/>
        </w:rPr>
        <w:t xml:space="preserve"> </w:t>
      </w:r>
      <w:r w:rsidRPr="00295A0D">
        <w:rPr>
          <w:rFonts w:ascii="Segoe UI" w:hAnsi="Segoe UI" w:cs="Segoe UI"/>
          <w:sz w:val="24"/>
          <w:szCs w:val="24"/>
          <w:lang w:val="en-US"/>
        </w:rPr>
        <w:t>and £</w:t>
      </w:r>
      <w:r w:rsidR="00A53503" w:rsidRPr="00295A0D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234AA2">
        <w:rPr>
          <w:rFonts w:ascii="Segoe UI" w:hAnsi="Segoe UI" w:cs="Segoe UI"/>
          <w:sz w:val="24"/>
          <w:szCs w:val="24"/>
          <w:lang w:val="en-US"/>
        </w:rPr>
        <w:t xml:space="preserve">      </w:t>
      </w:r>
      <w:r w:rsidR="00A53503" w:rsidRPr="00295A0D">
        <w:rPr>
          <w:rFonts w:ascii="Segoe UI" w:hAnsi="Segoe UI" w:cs="Segoe UI"/>
          <w:sz w:val="24"/>
          <w:szCs w:val="24"/>
          <w:lang w:val="en-US"/>
        </w:rPr>
        <w:t xml:space="preserve">  </w:t>
      </w:r>
      <w:r w:rsidRPr="00295A0D">
        <w:rPr>
          <w:rFonts w:ascii="Segoe UI" w:hAnsi="Segoe UI" w:cs="Segoe UI"/>
          <w:sz w:val="24"/>
          <w:szCs w:val="24"/>
          <w:lang w:val="en-US"/>
        </w:rPr>
        <w:t xml:space="preserve">   </w:t>
      </w:r>
      <w:r w:rsidR="00D85BBB">
        <w:rPr>
          <w:rFonts w:ascii="Segoe UI" w:hAnsi="Segoe UI" w:cs="Segoe UI"/>
          <w:sz w:val="24"/>
          <w:szCs w:val="24"/>
          <w:lang w:val="en-US"/>
        </w:rPr>
        <w:t xml:space="preserve">    </w:t>
      </w:r>
      <w:r w:rsidRPr="00295A0D">
        <w:rPr>
          <w:rFonts w:ascii="Segoe UI" w:hAnsi="Segoe UI" w:cs="Segoe UI"/>
          <w:sz w:val="24"/>
          <w:szCs w:val="24"/>
          <w:lang w:val="en-US"/>
        </w:rPr>
        <w:t>of extra funding to support the Scheme.</w:t>
      </w:r>
      <w:r w:rsidR="00A1176B" w:rsidRPr="00295A0D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101D01">
        <w:rPr>
          <w:rFonts w:ascii="Segoe UI" w:hAnsi="Segoe UI" w:cs="Segoe UI"/>
          <w:sz w:val="24"/>
          <w:szCs w:val="24"/>
          <w:lang w:val="en-US"/>
        </w:rPr>
        <w:t>(</w:t>
      </w:r>
      <w:r w:rsidR="00674068">
        <w:rPr>
          <w:rFonts w:ascii="Segoe UI" w:hAnsi="Segoe UI" w:cs="Segoe UI"/>
          <w:sz w:val="24"/>
          <w:szCs w:val="24"/>
          <w:lang w:val="en-US"/>
        </w:rPr>
        <w:t>Payabl</w:t>
      </w:r>
      <w:r w:rsidR="00101D01">
        <w:rPr>
          <w:rFonts w:ascii="Segoe UI" w:hAnsi="Segoe UI" w:cs="Segoe UI"/>
          <w:sz w:val="24"/>
          <w:szCs w:val="24"/>
          <w:lang w:val="en-US"/>
        </w:rPr>
        <w:t>e before commencement of Scheme)</w:t>
      </w:r>
    </w:p>
    <w:p w14:paraId="7B682D56" w14:textId="77777777" w:rsidR="00101D01" w:rsidRDefault="00234AA2" w:rsidP="00983CED">
      <w:pPr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>We have read and completed the following documents</w:t>
      </w:r>
      <w:r w:rsidR="00101D01">
        <w:rPr>
          <w:rFonts w:ascii="Segoe UI" w:hAnsi="Segoe UI" w:cs="Segoe UI"/>
          <w:sz w:val="24"/>
          <w:szCs w:val="24"/>
          <w:lang w:val="en-US"/>
        </w:rPr>
        <w:t>:</w:t>
      </w:r>
    </w:p>
    <w:p w14:paraId="4B016812" w14:textId="77777777" w:rsidR="00094D66" w:rsidRDefault="00E21EBA" w:rsidP="00094D66">
      <w:pPr>
        <w:shd w:val="clear" w:color="auto" w:fill="FFFFFF"/>
        <w:spacing w:after="6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9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Benefits of strategic estate management</w:t>
        </w:r>
      </w:hyperlink>
    </w:p>
    <w:p w14:paraId="10025608" w14:textId="77777777" w:rsidR="00094D66" w:rsidRPr="005C58EE" w:rsidRDefault="00E21EBA" w:rsidP="00094D66">
      <w:pPr>
        <w:shd w:val="clear" w:color="auto" w:fill="FFFFFF"/>
        <w:spacing w:before="240" w:after="6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0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Self-assessment tool</w:t>
        </w:r>
      </w:hyperlink>
    </w:p>
    <w:p w14:paraId="44AB1C11" w14:textId="77777777" w:rsidR="00094D66" w:rsidRPr="005C58EE" w:rsidRDefault="00E21EBA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1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A guide to strategic estate documents</w:t>
        </w:r>
      </w:hyperlink>
    </w:p>
    <w:p w14:paraId="736083A0" w14:textId="77777777" w:rsidR="00094D66" w:rsidRPr="005C58EE" w:rsidRDefault="00E21EBA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2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Good estate governance</w:t>
        </w:r>
      </w:hyperlink>
    </w:p>
    <w:p w14:paraId="58A68DF4" w14:textId="77777777" w:rsidR="00094D66" w:rsidRPr="005C58EE" w:rsidRDefault="00E21EBA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3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Top 10 estates checks for boards</w:t>
        </w:r>
      </w:hyperlink>
    </w:p>
    <w:p w14:paraId="08A0BB29" w14:textId="77777777" w:rsidR="00094D66" w:rsidRPr="005C58EE" w:rsidRDefault="00E21EBA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4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The information you need to know about your estate</w:t>
        </w:r>
      </w:hyperlink>
    </w:p>
    <w:p w14:paraId="1938CE7E" w14:textId="77777777" w:rsidR="00094D66" w:rsidRPr="005C58EE" w:rsidRDefault="00E21EBA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5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Introduction to condition surveys</w:t>
        </w:r>
      </w:hyperlink>
    </w:p>
    <w:p w14:paraId="33566CE6" w14:textId="77777777" w:rsidR="00094D66" w:rsidRPr="005C58EE" w:rsidRDefault="00E21EBA" w:rsidP="00094D66">
      <w:pPr>
        <w:shd w:val="clear" w:color="auto" w:fill="FFFFFF"/>
        <w:spacing w:before="24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6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How to begin estate performance management and benchmarking</w:t>
        </w:r>
      </w:hyperlink>
    </w:p>
    <w:p w14:paraId="159C8514" w14:textId="77777777" w:rsidR="00094D66" w:rsidRPr="005C58EE" w:rsidRDefault="00E21EBA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7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Tips to reduce energy and water use in schools</w:t>
        </w:r>
      </w:hyperlink>
    </w:p>
    <w:p w14:paraId="30AA1BB8" w14:textId="77777777" w:rsidR="00094D66" w:rsidRPr="005C58EE" w:rsidRDefault="00E21EBA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8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How to prioritise maintenance</w:t>
        </w:r>
      </w:hyperlink>
    </w:p>
    <w:p w14:paraId="08F63851" w14:textId="77777777" w:rsidR="00094D66" w:rsidRPr="005C58EE" w:rsidRDefault="00E21EBA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19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Maintenance risk based tool</w:t>
        </w:r>
      </w:hyperlink>
    </w:p>
    <w:p w14:paraId="68DB2010" w14:textId="77777777" w:rsidR="00094D66" w:rsidRPr="005C58EE" w:rsidRDefault="00E21EBA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0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Compliance tracker</w:t>
        </w:r>
      </w:hyperlink>
    </w:p>
    <w:p w14:paraId="3969FF32" w14:textId="77777777" w:rsidR="00094D66" w:rsidRPr="005C58EE" w:rsidRDefault="00E21EBA" w:rsidP="00094D66">
      <w:pPr>
        <w:shd w:val="clear" w:color="auto" w:fill="FFFFFF"/>
        <w:spacing w:before="300" w:after="300" w:line="240" w:lineRule="auto"/>
        <w:contextualSpacing/>
        <w:rPr>
          <w:rFonts w:ascii="Segoe UI" w:eastAsia="Times New Roman" w:hAnsi="Segoe UI" w:cs="Segoe UI"/>
          <w:color w:val="0B0C0C"/>
          <w:lang w:eastAsia="en-GB"/>
        </w:rPr>
      </w:pPr>
      <w:hyperlink r:id="rId21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Estate projects checklist</w:t>
        </w:r>
      </w:hyperlink>
    </w:p>
    <w:p w14:paraId="327004E5" w14:textId="77777777" w:rsidR="00094D66" w:rsidRPr="005C58EE" w:rsidRDefault="00E21EBA" w:rsidP="00094D66">
      <w:pPr>
        <w:shd w:val="clear" w:color="auto" w:fill="FFFFFF"/>
        <w:spacing w:before="300" w:after="300" w:line="240" w:lineRule="auto"/>
        <w:contextualSpacing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hyperlink r:id="rId22" w:history="1">
        <w:r w:rsidR="00094D66" w:rsidRPr="005C58EE">
          <w:rPr>
            <w:rFonts w:ascii="Segoe UI" w:eastAsia="Times New Roman" w:hAnsi="Segoe UI" w:cs="Segoe UI"/>
            <w:color w:val="1D70B8"/>
            <w:u w:val="single"/>
            <w:lang w:eastAsia="en-GB"/>
          </w:rPr>
          <w:t>Sector organisations for further information</w:t>
        </w:r>
      </w:hyperlink>
    </w:p>
    <w:p w14:paraId="0E7459E8" w14:textId="7BC490A7" w:rsidR="00234AA2" w:rsidRPr="00234AA2" w:rsidRDefault="00234AA2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S</w:t>
      </w:r>
      <w:r w:rsidR="00983CED" w:rsidRPr="00234AA2">
        <w:rPr>
          <w:rFonts w:ascii="Segoe UI" w:hAnsi="Segoe UI" w:cs="Segoe UI"/>
          <w:b/>
          <w:sz w:val="24"/>
          <w:szCs w:val="24"/>
          <w:lang w:val="en-US"/>
        </w:rPr>
        <w:t xml:space="preserve">igned [Headteacher]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AA2" w14:paraId="63CB4FCF" w14:textId="77777777" w:rsidTr="00234AA2">
        <w:tc>
          <w:tcPr>
            <w:tcW w:w="9016" w:type="dxa"/>
          </w:tcPr>
          <w:p w14:paraId="2EEA0B96" w14:textId="77777777" w:rsidR="00234AA2" w:rsidRDefault="00234AA2" w:rsidP="00983CED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</w:tr>
    </w:tbl>
    <w:p w14:paraId="4A97C199" w14:textId="684A112E" w:rsidR="00E649F1" w:rsidRPr="00234AA2" w:rsidRDefault="00983CED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Signed [Chair of Governors]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4AA2" w14:paraId="11B53A21" w14:textId="77777777" w:rsidTr="00234AA2">
        <w:tc>
          <w:tcPr>
            <w:tcW w:w="9016" w:type="dxa"/>
          </w:tcPr>
          <w:p w14:paraId="6BD62779" w14:textId="77777777" w:rsidR="00234AA2" w:rsidRDefault="00234AA2" w:rsidP="00983CED">
            <w:pPr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</w:tr>
    </w:tbl>
    <w:p w14:paraId="100D937E" w14:textId="2F653785" w:rsidR="00497BCB" w:rsidRPr="00234AA2" w:rsidRDefault="00234AA2" w:rsidP="00983CED">
      <w:pPr>
        <w:rPr>
          <w:rFonts w:ascii="Segoe UI" w:hAnsi="Segoe UI" w:cs="Segoe UI"/>
          <w:b/>
          <w:sz w:val="24"/>
          <w:szCs w:val="24"/>
          <w:lang w:val="en-US"/>
        </w:rPr>
      </w:pPr>
      <w:r w:rsidRPr="00234AA2">
        <w:rPr>
          <w:rFonts w:ascii="Segoe UI" w:hAnsi="Segoe UI" w:cs="Segoe UI"/>
          <w:b/>
          <w:sz w:val="24"/>
          <w:szCs w:val="24"/>
          <w:lang w:val="en-US"/>
        </w:rPr>
        <w:t>Date:</w:t>
      </w:r>
    </w:p>
    <w:p w14:paraId="3B107515" w14:textId="3B796ADB" w:rsidR="00983CED" w:rsidRDefault="00497BCB" w:rsidP="00983CED">
      <w:pPr>
        <w:rPr>
          <w:rFonts w:ascii="Segoe UI" w:hAnsi="Segoe UI" w:cs="Segoe UI"/>
          <w:sz w:val="24"/>
          <w:szCs w:val="24"/>
          <w:lang w:val="en-US"/>
        </w:rPr>
      </w:pPr>
      <w:r w:rsidRPr="00A53503">
        <w:rPr>
          <w:rFonts w:ascii="Segoe UI" w:hAnsi="Segoe UI" w:cs="Segoe UI"/>
          <w:sz w:val="24"/>
          <w:szCs w:val="24"/>
          <w:lang w:val="en-US"/>
        </w:rPr>
        <w:t>Pl</w:t>
      </w:r>
      <w:r w:rsidR="00983CED" w:rsidRPr="00A53503">
        <w:rPr>
          <w:rFonts w:ascii="Segoe UI" w:hAnsi="Segoe UI" w:cs="Segoe UI"/>
          <w:sz w:val="24"/>
          <w:szCs w:val="24"/>
          <w:lang w:val="en-US"/>
        </w:rPr>
        <w:t xml:space="preserve">ease submit by email to </w:t>
      </w:r>
      <w:hyperlink r:id="rId23" w:history="1">
        <w:r w:rsidR="00983CED" w:rsidRPr="00A53503">
          <w:rPr>
            <w:rStyle w:val="Hyperlink"/>
            <w:rFonts w:ascii="Segoe UI" w:hAnsi="Segoe UI" w:cs="Segoe UI"/>
            <w:sz w:val="24"/>
            <w:szCs w:val="24"/>
            <w:lang w:val="en-US"/>
          </w:rPr>
          <w:t>education@hereford.anglican.org</w:t>
        </w:r>
      </w:hyperlink>
      <w:r w:rsidR="00983CED" w:rsidRPr="00A53503">
        <w:rPr>
          <w:rFonts w:ascii="Segoe UI" w:hAnsi="Segoe UI" w:cs="Segoe UI"/>
          <w:sz w:val="24"/>
          <w:szCs w:val="24"/>
          <w:lang w:val="en-US"/>
        </w:rPr>
        <w:t xml:space="preserve"> by </w:t>
      </w:r>
      <w:r w:rsidR="00295A0D" w:rsidRPr="00295A0D">
        <w:rPr>
          <w:rFonts w:ascii="Segoe UI" w:hAnsi="Segoe UI" w:cs="Segoe UI"/>
          <w:b/>
          <w:sz w:val="24"/>
          <w:szCs w:val="24"/>
          <w:lang w:val="en-US"/>
        </w:rPr>
        <w:t>30 November 202</w:t>
      </w:r>
      <w:r w:rsidR="00094D66">
        <w:rPr>
          <w:rFonts w:ascii="Segoe UI" w:hAnsi="Segoe UI" w:cs="Segoe UI"/>
          <w:b/>
          <w:sz w:val="24"/>
          <w:szCs w:val="24"/>
          <w:lang w:val="en-US"/>
        </w:rPr>
        <w:t>2</w:t>
      </w:r>
      <w:r w:rsidRPr="00A53503">
        <w:rPr>
          <w:rFonts w:ascii="Segoe UI" w:hAnsi="Segoe UI" w:cs="Segoe UI"/>
          <w:sz w:val="24"/>
          <w:szCs w:val="24"/>
          <w:lang w:val="en-US"/>
        </w:rPr>
        <w:t xml:space="preserve"> together with </w:t>
      </w:r>
      <w:r w:rsidR="00AA3E29">
        <w:rPr>
          <w:rFonts w:ascii="Segoe UI" w:hAnsi="Segoe UI" w:cs="Segoe UI"/>
          <w:sz w:val="24"/>
          <w:szCs w:val="24"/>
          <w:lang w:val="en-US"/>
        </w:rPr>
        <w:t>documents listed below</w:t>
      </w:r>
      <w:r w:rsidRPr="00A53503">
        <w:rPr>
          <w:rFonts w:ascii="Segoe UI" w:hAnsi="Segoe UI" w:cs="Segoe UI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7"/>
      </w:tblGrid>
      <w:tr w:rsidR="00295A0D" w14:paraId="3DAFEA49" w14:textId="77777777" w:rsidTr="00234AA2">
        <w:tc>
          <w:tcPr>
            <w:tcW w:w="5665" w:type="dxa"/>
          </w:tcPr>
          <w:p w14:paraId="298421A2" w14:textId="7B6B306A" w:rsidR="00295A0D" w:rsidRDefault="00295A0D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Estate </w:t>
            </w:r>
            <w:r w:rsidR="00AE1976">
              <w:rPr>
                <w:rFonts w:ascii="Segoe UI" w:hAnsi="Segoe UI" w:cs="Segoe UI"/>
              </w:rPr>
              <w:t>Management</w:t>
            </w:r>
            <w:r>
              <w:rPr>
                <w:rFonts w:ascii="Segoe UI" w:hAnsi="Segoe UI" w:cs="Segoe UI"/>
              </w:rPr>
              <w:t xml:space="preserve"> Plan</w:t>
            </w:r>
            <w:r w:rsidR="00AE197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67" w:type="dxa"/>
          </w:tcPr>
          <w:p w14:paraId="4D0B184C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48BD30A2" w14:textId="77777777" w:rsidTr="00234AA2">
        <w:tc>
          <w:tcPr>
            <w:tcW w:w="5665" w:type="dxa"/>
          </w:tcPr>
          <w:p w14:paraId="20BBC1B9" w14:textId="4ADDE33C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Estate</w:t>
            </w:r>
            <w:r w:rsidR="00295A0D">
              <w:rPr>
                <w:rFonts w:ascii="Segoe UI" w:hAnsi="Segoe UI" w:cs="Segoe UI"/>
              </w:rPr>
              <w:t xml:space="preserve"> Strategy</w:t>
            </w:r>
          </w:p>
        </w:tc>
        <w:tc>
          <w:tcPr>
            <w:tcW w:w="567" w:type="dxa"/>
          </w:tcPr>
          <w:p w14:paraId="5E038975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F1A9977" w14:textId="77777777" w:rsidTr="00234AA2">
        <w:tc>
          <w:tcPr>
            <w:tcW w:w="5665" w:type="dxa"/>
          </w:tcPr>
          <w:p w14:paraId="1CFF9C9B" w14:textId="22429752" w:rsidR="00295A0D" w:rsidRDefault="00295A0D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Asset </w:t>
            </w:r>
            <w:r w:rsidR="00AE1976">
              <w:rPr>
                <w:rFonts w:ascii="Segoe UI" w:hAnsi="Segoe UI" w:cs="Segoe UI"/>
              </w:rPr>
              <w:t>Management</w:t>
            </w:r>
            <w:r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567" w:type="dxa"/>
          </w:tcPr>
          <w:p w14:paraId="1527B36A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50872FE" w14:textId="77777777" w:rsidTr="00234AA2">
        <w:tc>
          <w:tcPr>
            <w:tcW w:w="5665" w:type="dxa"/>
          </w:tcPr>
          <w:p w14:paraId="2A7E274C" w14:textId="288FD520" w:rsidR="00295A0D" w:rsidRDefault="00234AA2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Detailed </w:t>
            </w:r>
            <w:r w:rsidR="00295A0D">
              <w:rPr>
                <w:rFonts w:ascii="Segoe UI" w:hAnsi="Segoe UI" w:cs="Segoe UI"/>
              </w:rPr>
              <w:t>Feasibility</w:t>
            </w:r>
            <w:r>
              <w:rPr>
                <w:rFonts w:ascii="Segoe UI" w:hAnsi="Segoe UI" w:cs="Segoe UI"/>
              </w:rPr>
              <w:t xml:space="preserve"> Report</w:t>
            </w:r>
          </w:p>
        </w:tc>
        <w:tc>
          <w:tcPr>
            <w:tcW w:w="567" w:type="dxa"/>
          </w:tcPr>
          <w:p w14:paraId="44B669DF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2B15D599" w14:textId="77777777" w:rsidTr="00234AA2">
        <w:tc>
          <w:tcPr>
            <w:tcW w:w="5665" w:type="dxa"/>
          </w:tcPr>
          <w:p w14:paraId="50305217" w14:textId="62E6AA14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Relevant extract from 5 Year Condition Survey</w:t>
            </w:r>
          </w:p>
        </w:tc>
        <w:tc>
          <w:tcPr>
            <w:tcW w:w="567" w:type="dxa"/>
          </w:tcPr>
          <w:p w14:paraId="68CA11B2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234AA2" w14:paraId="6CD7212F" w14:textId="77777777" w:rsidTr="00234AA2">
        <w:tc>
          <w:tcPr>
            <w:tcW w:w="5665" w:type="dxa"/>
          </w:tcPr>
          <w:p w14:paraId="074AB135" w14:textId="6ADC8F3D" w:rsidR="00234AA2" w:rsidRDefault="00234AA2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Other Funding sources/grants </w:t>
            </w:r>
          </w:p>
        </w:tc>
        <w:tc>
          <w:tcPr>
            <w:tcW w:w="567" w:type="dxa"/>
          </w:tcPr>
          <w:p w14:paraId="577CE12B" w14:textId="77777777" w:rsidR="00234AA2" w:rsidRDefault="00234AA2" w:rsidP="00983CED">
            <w:pPr>
              <w:rPr>
                <w:rFonts w:ascii="Segoe UI" w:hAnsi="Segoe UI" w:cs="Segoe UI"/>
              </w:rPr>
            </w:pPr>
          </w:p>
        </w:tc>
      </w:tr>
      <w:tr w:rsidR="00295A0D" w14:paraId="7DCC1160" w14:textId="77777777" w:rsidTr="00234AA2">
        <w:tc>
          <w:tcPr>
            <w:tcW w:w="5665" w:type="dxa"/>
          </w:tcPr>
          <w:p w14:paraId="7FB012B0" w14:textId="53093817" w:rsidR="00295A0D" w:rsidRDefault="00AE1976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Relevant extract from CDC report</w:t>
            </w:r>
          </w:p>
        </w:tc>
        <w:tc>
          <w:tcPr>
            <w:tcW w:w="567" w:type="dxa"/>
          </w:tcPr>
          <w:p w14:paraId="20C9EE6A" w14:textId="77777777" w:rsidR="00295A0D" w:rsidRDefault="00295A0D" w:rsidP="00983CED">
            <w:pPr>
              <w:rPr>
                <w:rFonts w:ascii="Segoe UI" w:hAnsi="Segoe UI" w:cs="Segoe UI"/>
              </w:rPr>
            </w:pPr>
          </w:p>
        </w:tc>
      </w:tr>
      <w:tr w:rsidR="00871D92" w14:paraId="0FAE43F5" w14:textId="77777777" w:rsidTr="00234AA2">
        <w:tc>
          <w:tcPr>
            <w:tcW w:w="5665" w:type="dxa"/>
          </w:tcPr>
          <w:p w14:paraId="72F7D953" w14:textId="2AB495DF" w:rsidR="00871D92" w:rsidRPr="00234AA2" w:rsidRDefault="00E21EBA" w:rsidP="00983CED">
            <w:pPr>
              <w:rPr>
                <w:rFonts w:ascii="Segoe UI" w:hAnsi="Segoe UI" w:cs="Segoe UI"/>
              </w:rPr>
            </w:pPr>
            <w:hyperlink r:id="rId24" w:history="1">
              <w:r w:rsidR="00094D66" w:rsidRPr="00234AA2">
                <w:rPr>
                  <w:rStyle w:val="Hyperlink"/>
                  <w:rFonts w:ascii="Segoe UI" w:hAnsi="Segoe UI" w:cs="Segoe UI"/>
                  <w:color w:val="auto"/>
                </w:rPr>
                <w:t>Self-assessment</w:t>
              </w:r>
              <w:r w:rsidR="00871D92" w:rsidRPr="00234AA2">
                <w:rPr>
                  <w:rStyle w:val="Hyperlink"/>
                  <w:rFonts w:ascii="Segoe UI" w:hAnsi="Segoe UI" w:cs="Segoe UI"/>
                  <w:color w:val="auto"/>
                </w:rPr>
                <w:t xml:space="preserve"> tool</w:t>
              </w:r>
            </w:hyperlink>
          </w:p>
          <w:p w14:paraId="6C8AB15B" w14:textId="31A7144C" w:rsidR="00871D92" w:rsidRDefault="00BC48F1" w:rsidP="00983CE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Please </w:t>
            </w:r>
            <w:r w:rsidR="00871D92" w:rsidRPr="00234AA2">
              <w:rPr>
                <w:rFonts w:ascii="Segoe UI" w:hAnsi="Segoe UI" w:cs="Segoe UI"/>
              </w:rPr>
              <w:t xml:space="preserve">Complete the tab “ </w:t>
            </w:r>
            <w:r w:rsidR="00234AA2" w:rsidRPr="00234AA2">
              <w:rPr>
                <w:rFonts w:ascii="Segoe UI" w:hAnsi="Segoe UI" w:cs="Segoe UI"/>
              </w:rPr>
              <w:t>Self-</w:t>
            </w:r>
            <w:r w:rsidR="00234AA2" w:rsidRPr="00BC48F1">
              <w:rPr>
                <w:rFonts w:ascii="Segoe UI" w:hAnsi="Segoe UI" w:cs="Segoe UI"/>
              </w:rPr>
              <w:t>Assessment</w:t>
            </w:r>
            <w:r w:rsidR="00871D92" w:rsidRPr="00BC48F1">
              <w:rPr>
                <w:rFonts w:ascii="Segoe UI" w:hAnsi="Segoe UI" w:cs="Segoe UI"/>
              </w:rPr>
              <w:t xml:space="preserve"> “</w:t>
            </w:r>
            <w:r w:rsidRPr="00BC48F1">
              <w:rPr>
                <w:rFonts w:ascii="Segoe UI" w:hAnsi="Segoe UI" w:cs="Segoe UI"/>
              </w:rPr>
              <w:t xml:space="preserve"> and return</w:t>
            </w:r>
          </w:p>
        </w:tc>
        <w:tc>
          <w:tcPr>
            <w:tcW w:w="567" w:type="dxa"/>
          </w:tcPr>
          <w:p w14:paraId="1FC2CFE5" w14:textId="77777777" w:rsidR="00871D92" w:rsidRDefault="00871D92" w:rsidP="00983CED">
            <w:pPr>
              <w:rPr>
                <w:rFonts w:ascii="Segoe UI" w:hAnsi="Segoe UI" w:cs="Segoe UI"/>
              </w:rPr>
            </w:pPr>
          </w:p>
        </w:tc>
      </w:tr>
    </w:tbl>
    <w:p w14:paraId="3D282BE3" w14:textId="77777777" w:rsidR="00295A0D" w:rsidRPr="00A53503" w:rsidRDefault="00295A0D" w:rsidP="00094D66">
      <w:pPr>
        <w:rPr>
          <w:rFonts w:ascii="Segoe UI" w:hAnsi="Segoe UI" w:cs="Segoe UI"/>
        </w:rPr>
      </w:pPr>
    </w:p>
    <w:sectPr w:rsidR="00295A0D" w:rsidRPr="00A53503" w:rsidSect="00094D66">
      <w:headerReference w:type="default" r:id="rId25"/>
      <w:footerReference w:type="default" r:id="rId26"/>
      <w:pgSz w:w="11906" w:h="16838"/>
      <w:pgMar w:top="1440" w:right="1191" w:bottom="1304" w:left="1191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2254" w14:textId="77777777" w:rsidR="00E649F1" w:rsidRDefault="00E649F1" w:rsidP="00E649F1">
      <w:pPr>
        <w:spacing w:after="0" w:line="240" w:lineRule="auto"/>
      </w:pPr>
      <w:r>
        <w:separator/>
      </w:r>
    </w:p>
  </w:endnote>
  <w:endnote w:type="continuationSeparator" w:id="0">
    <w:p w14:paraId="154814EC" w14:textId="77777777" w:rsidR="00E649F1" w:rsidRDefault="00E649F1" w:rsidP="00E6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E355" w14:textId="3266E568" w:rsidR="00497BCB" w:rsidRDefault="00497BCB">
    <w:pPr>
      <w:pStyle w:val="Footer"/>
    </w:pPr>
  </w:p>
  <w:p w14:paraId="5A0E6F45" w14:textId="6FD25330" w:rsidR="00497BCB" w:rsidRDefault="00497BCB" w:rsidP="00497BCB">
    <w:pPr>
      <w:pStyle w:val="Footer"/>
      <w:jc w:val="right"/>
    </w:pPr>
    <w:r>
      <w:t>SCA 202</w:t>
    </w:r>
    <w:r w:rsidR="00116024">
      <w:t>3/24</w:t>
    </w:r>
    <w:r>
      <w:t xml:space="preserve"> </w:t>
    </w:r>
  </w:p>
  <w:p w14:paraId="307BA185" w14:textId="0C2468D3" w:rsidR="00497BCB" w:rsidRDefault="00116024" w:rsidP="00497BCB">
    <w:pPr>
      <w:pStyle w:val="Footer"/>
      <w:jc w:val="right"/>
    </w:pPr>
    <w:r>
      <w:t xml:space="preserve"> Issue 3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C3CE0" w14:textId="77777777" w:rsidR="00E649F1" w:rsidRDefault="00E649F1" w:rsidP="00E649F1">
      <w:pPr>
        <w:spacing w:after="0" w:line="240" w:lineRule="auto"/>
      </w:pPr>
      <w:r>
        <w:separator/>
      </w:r>
    </w:p>
  </w:footnote>
  <w:footnote w:type="continuationSeparator" w:id="0">
    <w:p w14:paraId="1463F6E2" w14:textId="77777777" w:rsidR="00E649F1" w:rsidRDefault="00E649F1" w:rsidP="00E6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AA37" w14:textId="38067BAD" w:rsidR="00E649F1" w:rsidRDefault="00983CED" w:rsidP="00983CED">
    <w:pPr>
      <w:pStyle w:val="Header"/>
      <w:jc w:val="center"/>
    </w:pPr>
    <w:r>
      <w:rPr>
        <w:rFonts w:ascii="MuseoSans-100" w:hAnsi="MuseoSans-100" w:cs="MuseoSans-100"/>
        <w:noProof/>
        <w:color w:val="000000"/>
        <w:sz w:val="20"/>
        <w:szCs w:val="20"/>
        <w:lang w:eastAsia="en-GB"/>
      </w:rPr>
      <w:drawing>
        <wp:inline distT="0" distB="0" distL="0" distR="0" wp14:anchorId="6BC36E31" wp14:editId="43673F8B">
          <wp:extent cx="2441373" cy="7790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373" cy="779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962338" w14:textId="77777777" w:rsidR="00635572" w:rsidRPr="00674068" w:rsidRDefault="00E649F1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  <w:r w:rsidRPr="00674068">
      <w:rPr>
        <w:rFonts w:ascii="Segoe UI" w:hAnsi="Segoe UI" w:cs="Segoe UI"/>
        <w:b/>
        <w:sz w:val="24"/>
        <w:szCs w:val="24"/>
      </w:rPr>
      <w:t>School Condition Allocation</w:t>
    </w:r>
  </w:p>
  <w:p w14:paraId="1ACFE729" w14:textId="0688871C" w:rsidR="00E649F1" w:rsidRDefault="00E649F1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  <w:r w:rsidRPr="00674068">
      <w:rPr>
        <w:rFonts w:ascii="Segoe UI" w:hAnsi="Segoe UI" w:cs="Segoe UI"/>
        <w:b/>
        <w:sz w:val="24"/>
        <w:szCs w:val="24"/>
      </w:rPr>
      <w:t xml:space="preserve"> </w:t>
    </w:r>
    <w:r w:rsidR="00635572" w:rsidRPr="00674068">
      <w:rPr>
        <w:rFonts w:ascii="Segoe UI" w:hAnsi="Segoe UI" w:cs="Segoe UI"/>
        <w:b/>
        <w:sz w:val="24"/>
        <w:szCs w:val="24"/>
      </w:rPr>
      <w:t xml:space="preserve">Applications for </w:t>
    </w:r>
    <w:r w:rsidR="00116024">
      <w:rPr>
        <w:rFonts w:ascii="Segoe UI" w:hAnsi="Segoe UI" w:cs="Segoe UI"/>
        <w:b/>
        <w:sz w:val="24"/>
        <w:szCs w:val="24"/>
      </w:rPr>
      <w:t>2023/2024</w:t>
    </w:r>
  </w:p>
  <w:p w14:paraId="6E80DE64" w14:textId="77777777" w:rsidR="00D85BBB" w:rsidRPr="00674068" w:rsidRDefault="00D85BBB" w:rsidP="00E649F1">
    <w:pPr>
      <w:pStyle w:val="Header"/>
      <w:jc w:val="center"/>
      <w:rPr>
        <w:rFonts w:ascii="Segoe UI" w:hAnsi="Segoe UI" w:cs="Segoe U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F1"/>
    <w:rsid w:val="00094D66"/>
    <w:rsid w:val="00101D01"/>
    <w:rsid w:val="00116024"/>
    <w:rsid w:val="00234AA2"/>
    <w:rsid w:val="00295A0D"/>
    <w:rsid w:val="00497BCB"/>
    <w:rsid w:val="004C22AE"/>
    <w:rsid w:val="00600CC6"/>
    <w:rsid w:val="00635572"/>
    <w:rsid w:val="00674068"/>
    <w:rsid w:val="006D5A88"/>
    <w:rsid w:val="007D2859"/>
    <w:rsid w:val="00871D92"/>
    <w:rsid w:val="00983CED"/>
    <w:rsid w:val="00A1176B"/>
    <w:rsid w:val="00A53503"/>
    <w:rsid w:val="00AA3E29"/>
    <w:rsid w:val="00AE1976"/>
    <w:rsid w:val="00BC48F1"/>
    <w:rsid w:val="00C40E3F"/>
    <w:rsid w:val="00D85BBB"/>
    <w:rsid w:val="00E0103E"/>
    <w:rsid w:val="00E21EBA"/>
    <w:rsid w:val="00E649F1"/>
    <w:rsid w:val="00EA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B108"/>
  <w15:chartTrackingRefBased/>
  <w15:docId w15:val="{9789030F-C115-4C42-90CE-54BC822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F1"/>
  </w:style>
  <w:style w:type="paragraph" w:styleId="Footer">
    <w:name w:val="footer"/>
    <w:basedOn w:val="Normal"/>
    <w:link w:val="FooterChar"/>
    <w:uiPriority w:val="99"/>
    <w:unhideWhenUsed/>
    <w:rsid w:val="00E64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F1"/>
  </w:style>
  <w:style w:type="table" w:styleId="TableGrid">
    <w:name w:val="Table Grid"/>
    <w:basedOn w:val="TableNormal"/>
    <w:uiPriority w:val="39"/>
    <w:rsid w:val="00E6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CED"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87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71D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sets.publishing.service.gov.uk/media/5f846b468fa8f50451896ba0/Top_10_estate_checks_for_boards.pdf" TargetMode="External"/><Relationship Id="rId18" Type="http://schemas.openxmlformats.org/officeDocument/2006/relationships/hyperlink" Target="https://assets.publishing.service.gov.uk/media/5f84ac9c8fa8f50455cd95d5/How_to_prioritise_maintenance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media/5f84832c8fa8f50458d347ec/Estate_projects_checklist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ssets.publishing.service.gov.uk/media/5f847eddd3bf7f6b9af0365a/Good_estates_governance.docx" TargetMode="External"/><Relationship Id="rId17" Type="http://schemas.openxmlformats.org/officeDocument/2006/relationships/hyperlink" Target="https://assets.publishing.service.gov.uk/media/5f847c598fa8f504594d4b82/Top_tips_to_reduce_energy_and_water_use_in_school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media/5f84aee48fa8f50456bb8bb4/How_to_begin_estate_performance_management_and_benchmarking.docx" TargetMode="External"/><Relationship Id="rId20" Type="http://schemas.openxmlformats.org/officeDocument/2006/relationships/hyperlink" Target="https://assets.publishing.service.gov.uk/media/5f84b003e90e077041376d18/Compliance_Tracker.xls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ets.publishing.service.gov.uk/media/5f8468c3d3bf7f6ba6e77af1/A_guide_to_strategic_estate_documents.pdf" TargetMode="External"/><Relationship Id="rId24" Type="http://schemas.openxmlformats.org/officeDocument/2006/relationships/hyperlink" Target="https://assets.publishing.service.gov.uk/media/5f84b8d7e90e07703cfe2e58/GEMS_self_assessment_tool.xls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ssets.publishing.service.gov.uk/media/5f8480b58fa8f50455cd95d3/Introduction_to_condition_surveys.pdf" TargetMode="External"/><Relationship Id="rId23" Type="http://schemas.openxmlformats.org/officeDocument/2006/relationships/hyperlink" Target="mailto:education@hereford.anglican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ssets.publishing.service.gov.uk/media/5f84b8d7e90e07703cfe2e58/GEMS_self_assessment_tool.xlsx" TargetMode="External"/><Relationship Id="rId19" Type="http://schemas.openxmlformats.org/officeDocument/2006/relationships/hyperlink" Target="https://assets.publishing.service.gov.uk/media/5f8443548fa8f50456bb8ba3/Maintenance_risk_based_tool.xlsx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ets.publishing.service.gov.uk/media/5f845992d3bf7f6ba5091f78/Benefits_of_strategic_estate_management.pdf" TargetMode="External"/><Relationship Id="rId14" Type="http://schemas.openxmlformats.org/officeDocument/2006/relationships/hyperlink" Target="https://assets.publishing.service.gov.uk/media/5f847adad3bf7f6b983378b3/The_information_you_need_to_know_about_your_estate.odt" TargetMode="External"/><Relationship Id="rId22" Type="http://schemas.openxmlformats.org/officeDocument/2006/relationships/hyperlink" Target="https://assets.publishing.service.gov.uk/media/5f841b96e90e0770444140b2/Sector_organisations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3DB45D884904BA3511CE7E903E441" ma:contentTypeVersion="14" ma:contentTypeDescription="Create a new document." ma:contentTypeScope="" ma:versionID="31ad20fd2e5a4e015ec6d44fc128d413">
  <xsd:schema xmlns:xsd="http://www.w3.org/2001/XMLSchema" xmlns:xs="http://www.w3.org/2001/XMLSchema" xmlns:p="http://schemas.microsoft.com/office/2006/metadata/properties" xmlns:ns3="93bcd68e-359f-42aa-ad39-adfcd3d9e379" xmlns:ns4="c65b09cf-2e6a-46d6-934c-1d9098d7e938" targetNamespace="http://schemas.microsoft.com/office/2006/metadata/properties" ma:root="true" ma:fieldsID="6d921da12b7e3beec07b2d1637f0de42" ns3:_="" ns4:_="">
    <xsd:import namespace="93bcd68e-359f-42aa-ad39-adfcd3d9e379"/>
    <xsd:import namespace="c65b09cf-2e6a-46d6-934c-1d9098d7e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d68e-359f-42aa-ad39-adfcd3d9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b09cf-2e6a-46d6-934c-1d9098d7e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E19EB-63BD-4059-BFF9-FA03870F14D1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65b09cf-2e6a-46d6-934c-1d9098d7e938"/>
    <ds:schemaRef ds:uri="93bcd68e-359f-42aa-ad39-adfcd3d9e379"/>
  </ds:schemaRefs>
</ds:datastoreItem>
</file>

<file path=customXml/itemProps2.xml><?xml version="1.0" encoding="utf-8"?>
<ds:datastoreItem xmlns:ds="http://schemas.openxmlformats.org/officeDocument/2006/customXml" ds:itemID="{B3C3636A-4894-49F0-A6A1-CC54AC425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4BD40-A4CA-4859-97DC-BDE28F42B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cd68e-359f-42aa-ad39-adfcd3d9e379"/>
    <ds:schemaRef ds:uri="c65b09cf-2e6a-46d6-934c-1d9098d7e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Lines</dc:creator>
  <cp:keywords/>
  <dc:description/>
  <cp:lastModifiedBy>Mark Harrington</cp:lastModifiedBy>
  <cp:revision>2</cp:revision>
  <dcterms:created xsi:type="dcterms:W3CDTF">2022-09-20T13:26:00Z</dcterms:created>
  <dcterms:modified xsi:type="dcterms:W3CDTF">2022-09-20T13:26:00Z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0x0101008A33DB45D884904BA3511CE7E903E441</vt:lpwstr>
  </property>
</Properties>
</file>